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DC27" w14:textId="1212D6D0" w:rsidR="000B4E5C" w:rsidRDefault="000B4E5C" w:rsidP="000B4E5C">
      <w:pPr>
        <w:spacing w:after="0"/>
        <w:jc w:val="center"/>
        <w:rPr>
          <w:rFonts w:ascii="Arial" w:hAnsi="Arial" w:cs="Arial"/>
          <w:b/>
          <w:bCs/>
        </w:rPr>
      </w:pPr>
      <w:r w:rsidRPr="004813B3">
        <w:rPr>
          <w:b/>
          <w:noProof/>
          <w:szCs w:val="24"/>
        </w:rPr>
        <w:drawing>
          <wp:inline distT="0" distB="0" distL="0" distR="0" wp14:anchorId="77C7AAD2" wp14:editId="2700D034">
            <wp:extent cx="4599940" cy="581025"/>
            <wp:effectExtent l="0" t="0" r="0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9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0F6973" w14:textId="77777777" w:rsidR="000B4E5C" w:rsidRPr="000B4E5C" w:rsidRDefault="000B4E5C" w:rsidP="000B4E5C">
      <w:pPr>
        <w:pStyle w:val="Antrat1"/>
        <w:spacing w:after="36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0B4E5C">
        <w:rPr>
          <w:rFonts w:ascii="Arial" w:hAnsi="Arial" w:cs="Arial"/>
          <w:b/>
          <w:bCs/>
          <w:color w:val="auto"/>
          <w:sz w:val="28"/>
          <w:szCs w:val="28"/>
        </w:rPr>
        <w:t>ŽEMAITIJOS SAUGOMŲ TERITORIJŲ DIREKCIJA</w:t>
      </w:r>
    </w:p>
    <w:p w14:paraId="624D457B" w14:textId="33E5178D" w:rsidR="000B4E5C" w:rsidRPr="000B4E5C" w:rsidRDefault="000B4E5C" w:rsidP="000B4E5C">
      <w:pPr>
        <w:pStyle w:val="Porat"/>
        <w:spacing w:after="360"/>
        <w:rPr>
          <w:rFonts w:ascii="Arial" w:hAnsi="Arial" w:cs="Arial"/>
          <w:sz w:val="20"/>
          <w:szCs w:val="20"/>
        </w:rPr>
      </w:pPr>
      <w:r w:rsidRPr="000B4E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62968" wp14:editId="1F90821A">
                <wp:simplePos x="0" y="0"/>
                <wp:positionH relativeFrom="column">
                  <wp:posOffset>-104775</wp:posOffset>
                </wp:positionH>
                <wp:positionV relativeFrom="paragraph">
                  <wp:posOffset>502285</wp:posOffset>
                </wp:positionV>
                <wp:extent cx="6210300" cy="7620"/>
                <wp:effectExtent l="13335" t="5715" r="5715" b="5715"/>
                <wp:wrapNone/>
                <wp:docPr id="317861711" name="Tiesioji rodyklės jungt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03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0B7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2" o:spid="_x0000_s1026" type="#_x0000_t32" style="position:absolute;margin-left:-8.25pt;margin-top:39.55pt;width:489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"/>
            </w:pict>
          </mc:Fallback>
        </mc:AlternateContent>
      </w:r>
      <w:r w:rsidRPr="000B4E5C">
        <w:rPr>
          <w:rFonts w:ascii="Arial" w:hAnsi="Arial" w:cs="Arial"/>
          <w:sz w:val="20"/>
          <w:szCs w:val="20"/>
        </w:rPr>
        <w:t xml:space="preserve">Biudžetinė įstaiga, Dumbrių g. 3, Ožtakių k., Varnių sen., LT-88324 Telšių r., tel. (+370 444) 47415, el. p. </w:t>
      </w:r>
      <w:hyperlink r:id="rId8" w:history="1">
        <w:r w:rsidRPr="00D36942">
          <w:rPr>
            <w:rStyle w:val="Hipersaitas"/>
            <w:rFonts w:ascii="Arial" w:hAnsi="Arial" w:cs="Arial"/>
            <w:sz w:val="20"/>
            <w:szCs w:val="20"/>
          </w:rPr>
          <w:t>zemaitija@saugoma.lt</w:t>
        </w:r>
      </w:hyperlink>
      <w:r w:rsidRPr="000B4E5C">
        <w:rPr>
          <w:rFonts w:ascii="Arial" w:hAnsi="Arial" w:cs="Arial"/>
          <w:sz w:val="20"/>
          <w:szCs w:val="20"/>
        </w:rPr>
        <w:t xml:space="preserve">.   </w:t>
      </w:r>
      <w:r w:rsidRPr="000B4E5C">
        <w:rPr>
          <w:rFonts w:ascii="Arial" w:hAnsi="Arial" w:cs="Arial"/>
          <w:sz w:val="20"/>
          <w:szCs w:val="20"/>
        </w:rPr>
        <w:br/>
        <w:t xml:space="preserve">Duomenys kaupiami ir saugomi Juridinių asmenų registre, kodas 306109002 PVM kodas LT100015575412 </w:t>
      </w:r>
    </w:p>
    <w:p w14:paraId="49FA0B77" w14:textId="77777777" w:rsidR="006812F4" w:rsidRPr="00F37C5F" w:rsidRDefault="006812F4" w:rsidP="00F55F3A">
      <w:pPr>
        <w:jc w:val="center"/>
        <w:rPr>
          <w:rFonts w:ascii="Arial" w:hAnsi="Arial" w:cs="Arial"/>
        </w:rPr>
      </w:pPr>
      <w:r w:rsidRPr="00F37C5F">
        <w:rPr>
          <w:rFonts w:ascii="Arial" w:hAnsi="Arial" w:cs="Arial"/>
          <w:b/>
          <w:bCs/>
        </w:rPr>
        <w:t>MAŽOS VERTĖS PIRKIMO, VYKDOMO SKELBIAMOS APKLAUSOS BŪDU, SĄLYGOS</w:t>
      </w:r>
    </w:p>
    <w:p w14:paraId="2B418073" w14:textId="77777777" w:rsidR="009319FB" w:rsidRDefault="009319FB" w:rsidP="00F55F3A">
      <w:pPr>
        <w:spacing w:after="0"/>
        <w:jc w:val="center"/>
        <w:rPr>
          <w:rFonts w:ascii="Arial" w:hAnsi="Arial" w:cs="Arial"/>
          <w:b/>
          <w:bCs/>
        </w:rPr>
      </w:pPr>
      <w:r w:rsidRPr="009319FB">
        <w:rPr>
          <w:rFonts w:ascii="Arial" w:hAnsi="Arial" w:cs="Arial"/>
          <w:b/>
          <w:bCs/>
        </w:rPr>
        <w:t>KAMANŲ MOKOMOJO TAKO, TAKO AIKŠTELIŲ, APŽVALGOS BOKŠTO AIKŠTELĖS ĮRENGIMO IR TUALETO, ŠULINIO DANGČIO REMONTO DARBŲ PIRKIMAS</w:t>
      </w:r>
    </w:p>
    <w:p w14:paraId="3A776A1A" w14:textId="77777777" w:rsidR="009319FB" w:rsidRDefault="009319FB" w:rsidP="00F55F3A">
      <w:pPr>
        <w:spacing w:after="0"/>
        <w:jc w:val="center"/>
        <w:rPr>
          <w:rFonts w:ascii="Arial" w:hAnsi="Arial" w:cs="Arial"/>
          <w:b/>
          <w:bCs/>
        </w:rPr>
      </w:pPr>
    </w:p>
    <w:p w14:paraId="66D4A364" w14:textId="0AE97D45" w:rsidR="006812F4" w:rsidRPr="00F37C5F" w:rsidRDefault="006812F4" w:rsidP="00F55F3A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1. BENDROSIOS NUOSTATOS</w:t>
      </w:r>
    </w:p>
    <w:p w14:paraId="068D24C6" w14:textId="62BBDC4B" w:rsidR="006812F4" w:rsidRPr="00F37C5F" w:rsidRDefault="006812F4" w:rsidP="006812F4">
      <w:pPr>
        <w:spacing w:after="0"/>
        <w:rPr>
          <w:rFonts w:ascii="Arial" w:hAnsi="Arial" w:cs="Arial"/>
          <w:b/>
          <w:bCs/>
        </w:rPr>
      </w:pPr>
    </w:p>
    <w:p w14:paraId="521D3513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1.1.</w:t>
      </w:r>
      <w:r w:rsidRPr="009319FB">
        <w:rPr>
          <w:rFonts w:ascii="Arial" w:hAnsi="Arial" w:cs="Arial"/>
        </w:rPr>
        <w:t xml:space="preserve"> Žemaitijos saugomų teritorijų direkcija (toliau – Perkančioji organizacija) vykdo mažos vertės pirkimą skelbiamos apklausos būdu </w:t>
      </w:r>
      <w:r w:rsidRPr="009319FB">
        <w:rPr>
          <w:rFonts w:ascii="Arial" w:hAnsi="Arial" w:cs="Arial"/>
          <w:b/>
          <w:bCs/>
        </w:rPr>
        <w:t>„Kamanų mokomojo tako, tako aikštelių, apžvalgos bokšto aikštelės įrengimo ir tualeto, šulinio dangčio remonto darbai“</w:t>
      </w:r>
      <w:r w:rsidRPr="009319FB">
        <w:rPr>
          <w:rFonts w:ascii="Arial" w:hAnsi="Arial" w:cs="Arial"/>
        </w:rPr>
        <w:t xml:space="preserve"> (toliau – Pirkimas).</w:t>
      </w:r>
    </w:p>
    <w:p w14:paraId="458A01E7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1.2.</w:t>
      </w:r>
      <w:r w:rsidRPr="009319FB">
        <w:rPr>
          <w:rFonts w:ascii="Arial" w:hAnsi="Arial" w:cs="Arial"/>
        </w:rPr>
        <w:t xml:space="preserve"> Pirkimas vykdomas vadovaujantis:</w:t>
      </w:r>
    </w:p>
    <w:p w14:paraId="5A77D940" w14:textId="77777777" w:rsidR="009319FB" w:rsidRPr="009319FB" w:rsidRDefault="009319FB" w:rsidP="009319FB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Lietuvos Respublikos viešųjų pirkimų įstatymu; </w:t>
      </w:r>
    </w:p>
    <w:p w14:paraId="42D66064" w14:textId="77777777" w:rsidR="009319FB" w:rsidRPr="009319FB" w:rsidRDefault="009319FB" w:rsidP="009319FB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Mažos vertės pirkimų tvarkos aprašu; </w:t>
      </w:r>
    </w:p>
    <w:p w14:paraId="353CA4A3" w14:textId="77777777" w:rsidR="009319FB" w:rsidRPr="009319FB" w:rsidRDefault="009319FB" w:rsidP="009319FB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Lietuvos Respublikos civiliniu kodeksu; </w:t>
      </w:r>
    </w:p>
    <w:p w14:paraId="7284BF8D" w14:textId="77777777" w:rsidR="009319FB" w:rsidRPr="009319FB" w:rsidRDefault="009319FB" w:rsidP="009319FB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kitais galiojančiais teisės aktais. </w:t>
      </w:r>
    </w:p>
    <w:p w14:paraId="69B58938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1.3.</w:t>
      </w:r>
      <w:r w:rsidRPr="009319FB">
        <w:rPr>
          <w:rFonts w:ascii="Arial" w:hAnsi="Arial" w:cs="Arial"/>
        </w:rPr>
        <w:t xml:space="preserve"> Pirkimas vykdomas CVP IS priemonėmis.</w:t>
      </w:r>
    </w:p>
    <w:p w14:paraId="745E1311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1.4.</w:t>
      </w:r>
      <w:r w:rsidRPr="009319FB">
        <w:rPr>
          <w:rFonts w:ascii="Arial" w:hAnsi="Arial" w:cs="Arial"/>
        </w:rPr>
        <w:t xml:space="preserve"> Pirkimo dokumentus sudaro:</w:t>
      </w:r>
    </w:p>
    <w:p w14:paraId="580E5854" w14:textId="77777777" w:rsidR="009319FB" w:rsidRPr="009319FB" w:rsidRDefault="009319FB" w:rsidP="009319FB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pirkimo sąlygos; </w:t>
      </w:r>
    </w:p>
    <w:p w14:paraId="395F70BF" w14:textId="77777777" w:rsidR="009319FB" w:rsidRPr="009319FB" w:rsidRDefault="009319FB" w:rsidP="009319FB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techninė specifikacija; </w:t>
      </w:r>
    </w:p>
    <w:p w14:paraId="1D752E40" w14:textId="77777777" w:rsidR="009319FB" w:rsidRPr="009319FB" w:rsidRDefault="009319FB" w:rsidP="009319FB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projektai (brėžiniai); </w:t>
      </w:r>
    </w:p>
    <w:p w14:paraId="337BFF14" w14:textId="77777777" w:rsidR="009319FB" w:rsidRPr="009319FB" w:rsidRDefault="009319FB" w:rsidP="009319FB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pasiūlymo forma; </w:t>
      </w:r>
    </w:p>
    <w:p w14:paraId="36F57417" w14:textId="77777777" w:rsidR="009319FB" w:rsidRPr="009319FB" w:rsidRDefault="009319FB" w:rsidP="009319FB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sutarties projektas; </w:t>
      </w:r>
    </w:p>
    <w:p w14:paraId="01735753" w14:textId="77777777" w:rsidR="009319FB" w:rsidRPr="009319FB" w:rsidRDefault="009319FB" w:rsidP="009319FB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paaiškinimai ir patikslinimai (jeigu bus teikiami). </w:t>
      </w:r>
    </w:p>
    <w:p w14:paraId="1497F16E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5E09F596">
          <v:rect id="_x0000_i1025" style="width:0;height:1.5pt" o:hralign="center" o:hrstd="t" o:hr="t" fillcolor="#a0a0a0" stroked="f"/>
        </w:pict>
      </w:r>
    </w:p>
    <w:p w14:paraId="2415B83E" w14:textId="77777777" w:rsidR="006812F4" w:rsidRPr="00F37C5F" w:rsidRDefault="006812F4" w:rsidP="00F55F3A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2. PIRKIMO OBJEKTAS</w:t>
      </w:r>
    </w:p>
    <w:p w14:paraId="62C4C13F" w14:textId="77777777" w:rsidR="00F55F3A" w:rsidRPr="00F37C5F" w:rsidRDefault="00F55F3A" w:rsidP="00F55F3A">
      <w:pPr>
        <w:spacing w:after="0"/>
        <w:jc w:val="center"/>
        <w:rPr>
          <w:rFonts w:ascii="Arial" w:hAnsi="Arial" w:cs="Arial"/>
          <w:b/>
          <w:bCs/>
        </w:rPr>
      </w:pPr>
    </w:p>
    <w:p w14:paraId="77FD513A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2.1.</w:t>
      </w:r>
      <w:r w:rsidRPr="009319FB">
        <w:rPr>
          <w:rFonts w:ascii="Arial" w:hAnsi="Arial" w:cs="Arial"/>
        </w:rPr>
        <w:t xml:space="preserve"> Perkami Kamanų mokomojo tako, tako aikštelių, apžvalgos bokšto aikštelės įrengimo ir tualeto, šulinio dangčio remonto darbai pagal techninę specifikaciją.</w:t>
      </w:r>
    </w:p>
    <w:p w14:paraId="4C221DF9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2.2.</w:t>
      </w:r>
      <w:r w:rsidRPr="009319FB">
        <w:rPr>
          <w:rFonts w:ascii="Arial" w:hAnsi="Arial" w:cs="Arial"/>
        </w:rPr>
        <w:t xml:space="preserve"> Darbų vykdymo vieta – Kamanų valstybinis gamtinis rezervatas, Rūsteikių k., Akmenės rajonas.</w:t>
      </w:r>
    </w:p>
    <w:p w14:paraId="53E4B5B1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2.3.</w:t>
      </w:r>
      <w:r w:rsidRPr="009319FB">
        <w:rPr>
          <w:rFonts w:ascii="Arial" w:hAnsi="Arial" w:cs="Arial"/>
        </w:rPr>
        <w:t xml:space="preserve"> Pirkimo objektą sudaro:</w:t>
      </w:r>
    </w:p>
    <w:p w14:paraId="081B3826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apie 140 m ilgio mokomojo tako įrengimas; </w:t>
      </w:r>
    </w:p>
    <w:p w14:paraId="1745AC0D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dviejų tako aikštelių įrengimas; </w:t>
      </w:r>
    </w:p>
    <w:p w14:paraId="66E62292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apžvalgos bokšto aikštelės įrengimas; </w:t>
      </w:r>
    </w:p>
    <w:p w14:paraId="25C92F8E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tualeto stogo dangos remontas; </w:t>
      </w:r>
    </w:p>
    <w:p w14:paraId="32321F5F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medinio klozeto įrengimas; </w:t>
      </w:r>
    </w:p>
    <w:p w14:paraId="47EA4F9C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šulinio dangčio remontas; </w:t>
      </w:r>
    </w:p>
    <w:p w14:paraId="02FCF42F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senų konstrukcijų išardymas, išnešimas ir perdavimas užsakovui; </w:t>
      </w:r>
    </w:p>
    <w:p w14:paraId="3D3060C1" w14:textId="77777777" w:rsidR="009319FB" w:rsidRPr="009319FB" w:rsidRDefault="009319FB" w:rsidP="009319FB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visų su darbų atlikimu susijusių medžiagų tiekimas ir įrengimas. </w:t>
      </w:r>
    </w:p>
    <w:p w14:paraId="03FC9001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2.4.</w:t>
      </w:r>
      <w:r w:rsidRPr="009319FB">
        <w:rPr>
          <w:rFonts w:ascii="Arial" w:hAnsi="Arial" w:cs="Arial"/>
        </w:rPr>
        <w:t xml:space="preserve"> Darbai atliekami vadovaujantis technine specifikacija ir projektais.</w:t>
      </w:r>
    </w:p>
    <w:p w14:paraId="0B2D3036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lastRenderedPageBreak/>
        <w:t>2.5.</w:t>
      </w:r>
      <w:r w:rsidRPr="009319FB">
        <w:rPr>
          <w:rFonts w:ascii="Arial" w:hAnsi="Arial" w:cs="Arial"/>
        </w:rPr>
        <w:t xml:space="preserve"> Rangovas privalo pats įsivertinti visas darbų atlikimui būtinas sąnaudas, medžiagų kiekius, darbo organizavimo sprendinius bei kitus darbus, reikalingus tinkamam sutarties įvykdymui.</w:t>
      </w:r>
    </w:p>
    <w:p w14:paraId="0E228A80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3F1F6E95">
          <v:rect id="_x0000_i1026" style="width:0;height:1.5pt" o:hralign="center" o:hrstd="t" o:hr="t" fillcolor="#a0a0a0" stroked="f"/>
        </w:pict>
      </w:r>
    </w:p>
    <w:p w14:paraId="5E281429" w14:textId="77777777" w:rsidR="006812F4" w:rsidRDefault="006812F4" w:rsidP="000531F6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3. REIKALAVIMAI TIEKĖJAMS</w:t>
      </w:r>
    </w:p>
    <w:p w14:paraId="3B6DA58E" w14:textId="77777777" w:rsidR="009319FB" w:rsidRDefault="009319FB" w:rsidP="009319FB">
      <w:pPr>
        <w:spacing w:after="0"/>
        <w:rPr>
          <w:rFonts w:ascii="Arial" w:hAnsi="Arial" w:cs="Arial"/>
          <w:b/>
          <w:bCs/>
        </w:rPr>
      </w:pPr>
    </w:p>
    <w:p w14:paraId="6B4806C2" w14:textId="77777777" w:rsidR="0003557C" w:rsidRDefault="0003557C" w:rsidP="009319FB">
      <w:pPr>
        <w:spacing w:after="0"/>
        <w:rPr>
          <w:rFonts w:ascii="Arial" w:hAnsi="Arial" w:cs="Arial"/>
          <w:b/>
          <w:bCs/>
        </w:rPr>
      </w:pPr>
      <w:r w:rsidRPr="0003557C">
        <w:rPr>
          <w:rFonts w:ascii="Arial" w:hAnsi="Arial" w:cs="Arial"/>
          <w:b/>
          <w:bCs/>
        </w:rPr>
        <w:t xml:space="preserve">3.1. </w:t>
      </w:r>
      <w:r w:rsidRPr="0003557C">
        <w:rPr>
          <w:rFonts w:ascii="Arial" w:hAnsi="Arial" w:cs="Arial"/>
        </w:rPr>
        <w:t>Tiekėjas kartu su pasiūlymu pateikia užpildytą Tiekėjo deklaraciją (Priedas Nr. 2), kuria patvirtina, kad atitinka pirkimo dokumentuose nustatytus reikalavimus ir turi pakankamus pajėgumus tinkamai įvykdyti sutartį.</w:t>
      </w:r>
    </w:p>
    <w:p w14:paraId="2C9E76C1" w14:textId="77777777" w:rsidR="0003557C" w:rsidRDefault="0003557C" w:rsidP="009319FB">
      <w:pPr>
        <w:spacing w:after="0"/>
        <w:rPr>
          <w:rFonts w:ascii="Arial" w:hAnsi="Arial" w:cs="Arial"/>
          <w:b/>
          <w:bCs/>
        </w:rPr>
      </w:pPr>
      <w:r w:rsidRPr="0003557C">
        <w:rPr>
          <w:rFonts w:ascii="Arial" w:hAnsi="Arial" w:cs="Arial"/>
          <w:b/>
          <w:bCs/>
        </w:rPr>
        <w:t xml:space="preserve">3.2. </w:t>
      </w:r>
      <w:r w:rsidRPr="0003557C">
        <w:rPr>
          <w:rFonts w:ascii="Arial" w:hAnsi="Arial" w:cs="Arial"/>
        </w:rPr>
        <w:t>Perkančioji organizacija turi teisę iki sutarties sudarymo paprašyti ekonomiškai naudingiausią pasiūlymą pateikusio tiekėjo pateikti deklaracijoje nurodytą informaciją pagrindžiančius dokumentus.</w:t>
      </w:r>
    </w:p>
    <w:p w14:paraId="4313F97B" w14:textId="3B7C5A3C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3.3.</w:t>
      </w:r>
      <w:r w:rsidRPr="009319FB">
        <w:rPr>
          <w:rFonts w:ascii="Arial" w:hAnsi="Arial" w:cs="Arial"/>
        </w:rPr>
        <w:t xml:space="preserve"> Jeigu tiekėjas remiasi subtiekėjų pajėgumais, tai turi būti nurodyta pasiūlyme.</w:t>
      </w:r>
    </w:p>
    <w:p w14:paraId="48E3D063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33E223F8">
          <v:rect id="_x0000_i1027" style="width:0;height:1.5pt" o:hralign="center" o:hrstd="t" o:hr="t" fillcolor="#a0a0a0" stroked="f"/>
        </w:pict>
      </w:r>
    </w:p>
    <w:p w14:paraId="66BE4280" w14:textId="77777777" w:rsidR="006812F4" w:rsidRPr="00F37C5F" w:rsidRDefault="006812F4" w:rsidP="000531F6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4. PASIŪLYMŲ RENGIMAS IR PATEIKIMAS</w:t>
      </w:r>
    </w:p>
    <w:p w14:paraId="3A6FC6B8" w14:textId="77777777" w:rsidR="000531F6" w:rsidRPr="00F37C5F" w:rsidRDefault="000531F6" w:rsidP="000531F6">
      <w:pPr>
        <w:spacing w:after="0"/>
        <w:jc w:val="center"/>
        <w:rPr>
          <w:rFonts w:ascii="Arial" w:hAnsi="Arial" w:cs="Arial"/>
          <w:b/>
          <w:bCs/>
        </w:rPr>
      </w:pPr>
    </w:p>
    <w:p w14:paraId="06ED005E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4.1.</w:t>
      </w:r>
      <w:r w:rsidRPr="009319FB">
        <w:rPr>
          <w:rFonts w:ascii="Arial" w:hAnsi="Arial" w:cs="Arial"/>
        </w:rPr>
        <w:t xml:space="preserve"> Pasiūlymas teikiamas CVP IS priemonėmis.</w:t>
      </w:r>
    </w:p>
    <w:p w14:paraId="4D33C9A0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4.2.</w:t>
      </w:r>
      <w:r w:rsidRPr="009319FB">
        <w:rPr>
          <w:rFonts w:ascii="Arial" w:hAnsi="Arial" w:cs="Arial"/>
        </w:rPr>
        <w:t xml:space="preserve"> Tiekėjas kartu su pasiūlymu pateikia:</w:t>
      </w:r>
    </w:p>
    <w:p w14:paraId="05B6E145" w14:textId="77777777" w:rsidR="007928E0" w:rsidRDefault="009319FB" w:rsidP="009319FB">
      <w:pPr>
        <w:numPr>
          <w:ilvl w:val="0"/>
          <w:numId w:val="29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užpildytą pasiūlymo formą; </w:t>
      </w:r>
    </w:p>
    <w:p w14:paraId="165146D3" w14:textId="515A0677" w:rsidR="007928E0" w:rsidRPr="007928E0" w:rsidRDefault="007928E0" w:rsidP="009319FB">
      <w:pPr>
        <w:numPr>
          <w:ilvl w:val="0"/>
          <w:numId w:val="29"/>
        </w:numPr>
        <w:spacing w:after="0"/>
        <w:rPr>
          <w:rFonts w:ascii="Arial" w:hAnsi="Arial" w:cs="Arial"/>
        </w:rPr>
      </w:pPr>
      <w:r w:rsidRPr="007928E0">
        <w:rPr>
          <w:rFonts w:ascii="Arial" w:hAnsi="Arial" w:cs="Arial"/>
        </w:rPr>
        <w:t>užpildytą Tiekėjo deklaraciją.</w:t>
      </w:r>
    </w:p>
    <w:p w14:paraId="01BB4A54" w14:textId="380E43F1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4.3.</w:t>
      </w:r>
      <w:r w:rsidRPr="009319FB">
        <w:rPr>
          <w:rFonts w:ascii="Arial" w:hAnsi="Arial" w:cs="Arial"/>
        </w:rPr>
        <w:t xml:space="preserve"> Pasiūlyme nurodoma bendra darbų kaina Eur be PVM ir Eur su PVM.</w:t>
      </w:r>
    </w:p>
    <w:p w14:paraId="091F1E35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4.4.</w:t>
      </w:r>
      <w:r w:rsidRPr="009319FB">
        <w:rPr>
          <w:rFonts w:ascii="Arial" w:hAnsi="Arial" w:cs="Arial"/>
        </w:rPr>
        <w:t xml:space="preserve"> Į pasiūlymo kainą turi būti įtrauktos visos išlaidos, reikalingos tinkamam darbų atlikimui, įskaitant:</w:t>
      </w:r>
    </w:p>
    <w:p w14:paraId="09D698BF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medžiagas; </w:t>
      </w:r>
    </w:p>
    <w:p w14:paraId="08AE986B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transportavimą; </w:t>
      </w:r>
    </w:p>
    <w:p w14:paraId="2D19FE91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senų konstrukcijų išardymą; </w:t>
      </w:r>
    </w:p>
    <w:p w14:paraId="5947CE5E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medžiagų išnešimą ir perdavimą užsakovui; </w:t>
      </w:r>
    </w:p>
    <w:p w14:paraId="32C4C49A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atliekų surinkimą ir sutvarkymą; </w:t>
      </w:r>
    </w:p>
    <w:p w14:paraId="41B71F03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darbo užmokestį; </w:t>
      </w:r>
    </w:p>
    <w:p w14:paraId="292D927A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mechanizmus ir įrankius; </w:t>
      </w:r>
    </w:p>
    <w:p w14:paraId="54592ABC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garantinius įsipareigojimus; </w:t>
      </w:r>
    </w:p>
    <w:p w14:paraId="7BC95505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visus mokesčius; </w:t>
      </w:r>
    </w:p>
    <w:p w14:paraId="75CFA224" w14:textId="77777777" w:rsidR="009319FB" w:rsidRPr="009319FB" w:rsidRDefault="009319FB" w:rsidP="009319FB">
      <w:pPr>
        <w:numPr>
          <w:ilvl w:val="0"/>
          <w:numId w:val="30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kitas sutarties įvykdymui būtinas išlaidas. </w:t>
      </w:r>
    </w:p>
    <w:p w14:paraId="398C2CB3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4.5.</w:t>
      </w:r>
      <w:r w:rsidRPr="009319FB">
        <w:rPr>
          <w:rFonts w:ascii="Arial" w:hAnsi="Arial" w:cs="Arial"/>
        </w:rPr>
        <w:t xml:space="preserve"> Pasiūlymas turi galioti ne trumpiau kaip 90 kalendorinių dienų.</w:t>
      </w:r>
    </w:p>
    <w:p w14:paraId="2BFF1C3D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058AB2C5">
          <v:rect id="_x0000_i1028" style="width:0;height:1.5pt" o:hralign="center" o:hrstd="t" o:hr="t" fillcolor="#a0a0a0" stroked="f"/>
        </w:pict>
      </w:r>
    </w:p>
    <w:p w14:paraId="74EB2055" w14:textId="77777777" w:rsidR="006812F4" w:rsidRPr="00F37C5F" w:rsidRDefault="006812F4" w:rsidP="000531F6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5. PASIŪLYMŲ VERTINIMAS</w:t>
      </w:r>
    </w:p>
    <w:p w14:paraId="7D621721" w14:textId="77777777" w:rsidR="000531F6" w:rsidRPr="00F37C5F" w:rsidRDefault="000531F6" w:rsidP="000531F6">
      <w:pPr>
        <w:spacing w:after="0"/>
        <w:jc w:val="center"/>
        <w:rPr>
          <w:rFonts w:ascii="Arial" w:hAnsi="Arial" w:cs="Arial"/>
          <w:b/>
          <w:bCs/>
        </w:rPr>
      </w:pPr>
    </w:p>
    <w:p w14:paraId="1C97915C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5.1.</w:t>
      </w:r>
      <w:r w:rsidRPr="009319FB">
        <w:rPr>
          <w:rFonts w:ascii="Arial" w:hAnsi="Arial" w:cs="Arial"/>
        </w:rPr>
        <w:t xml:space="preserve"> Pasiūlymai vertinami pagal mažiausios kainos kriterijų.</w:t>
      </w:r>
    </w:p>
    <w:p w14:paraId="7DB03189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5.2.</w:t>
      </w:r>
      <w:r w:rsidRPr="009319FB">
        <w:rPr>
          <w:rFonts w:ascii="Arial" w:hAnsi="Arial" w:cs="Arial"/>
        </w:rPr>
        <w:t xml:space="preserve"> Jeigu pasiūlyta kaina atrodo neįprastai maža, tiekėjas privalo ją pagrįsti.</w:t>
      </w:r>
    </w:p>
    <w:p w14:paraId="6B696108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5.3.</w:t>
      </w:r>
      <w:r w:rsidRPr="009319FB">
        <w:rPr>
          <w:rFonts w:ascii="Arial" w:hAnsi="Arial" w:cs="Arial"/>
        </w:rPr>
        <w:t xml:space="preserve"> Laimėtoju laikomas tiekėjas:</w:t>
      </w:r>
    </w:p>
    <w:p w14:paraId="44BC714F" w14:textId="77777777" w:rsidR="009319FB" w:rsidRPr="009319FB" w:rsidRDefault="009319FB" w:rsidP="009319FB">
      <w:pPr>
        <w:numPr>
          <w:ilvl w:val="0"/>
          <w:numId w:val="31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atitinkantis pirkimo dokumentuose nustatytus reikalavimus; </w:t>
      </w:r>
    </w:p>
    <w:p w14:paraId="0C53B1DA" w14:textId="77777777" w:rsidR="009319FB" w:rsidRPr="009319FB" w:rsidRDefault="009319FB" w:rsidP="009319FB">
      <w:pPr>
        <w:numPr>
          <w:ilvl w:val="0"/>
          <w:numId w:val="31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>pasiūlęs mažiausią kainą.</w:t>
      </w:r>
    </w:p>
    <w:p w14:paraId="68471A5E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34F8E298">
          <v:rect id="_x0000_i1029" style="width:0;height:1.5pt" o:hralign="center" o:hrstd="t" o:hr="t" fillcolor="#a0a0a0" stroked="f"/>
        </w:pict>
      </w:r>
    </w:p>
    <w:p w14:paraId="0ACB879B" w14:textId="77777777" w:rsidR="006812F4" w:rsidRPr="00F37C5F" w:rsidRDefault="006812F4" w:rsidP="000531F6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6. DOKUMENTAI, KURIUOS PATEIKIA LAIMĖJĘS TIEKĖJAS</w:t>
      </w:r>
    </w:p>
    <w:p w14:paraId="58F2CFE4" w14:textId="77777777" w:rsidR="000531F6" w:rsidRPr="00F37C5F" w:rsidRDefault="000531F6" w:rsidP="000531F6">
      <w:pPr>
        <w:spacing w:after="0"/>
        <w:jc w:val="center"/>
        <w:rPr>
          <w:rFonts w:ascii="Arial" w:hAnsi="Arial" w:cs="Arial"/>
          <w:b/>
          <w:bCs/>
        </w:rPr>
      </w:pPr>
    </w:p>
    <w:p w14:paraId="61653F93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6.1.</w:t>
      </w:r>
      <w:r w:rsidRPr="009319FB">
        <w:rPr>
          <w:rFonts w:ascii="Arial" w:hAnsi="Arial" w:cs="Arial"/>
        </w:rPr>
        <w:t xml:space="preserve"> Prieš sutarties pasirašymą arba Perkančiosios organizacijos nustatytu terminu laimėjęs tiekėjas pateikia:</w:t>
      </w:r>
    </w:p>
    <w:p w14:paraId="0444C6CB" w14:textId="2CFF7AC8" w:rsidR="009319FB" w:rsidRPr="009319FB" w:rsidRDefault="009319FB" w:rsidP="009319FB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>kvalifikaciją pagrindžiančius dokumentus (</w:t>
      </w:r>
      <w:r w:rsidR="007928E0" w:rsidRPr="007928E0">
        <w:rPr>
          <w:rFonts w:ascii="Arial" w:hAnsi="Arial" w:cs="Arial"/>
        </w:rPr>
        <w:t>jeigu Perkančioji organizacija jų pareikalauja pagal Tiekėjo deklaracijoje pateiktą informaciją</w:t>
      </w:r>
      <w:r w:rsidRPr="009319FB">
        <w:rPr>
          <w:rFonts w:ascii="Arial" w:hAnsi="Arial" w:cs="Arial"/>
        </w:rPr>
        <w:t xml:space="preserve">); </w:t>
      </w:r>
    </w:p>
    <w:p w14:paraId="5D8B0BCC" w14:textId="77777777" w:rsidR="009319FB" w:rsidRPr="009319FB" w:rsidRDefault="009319FB" w:rsidP="009319FB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perdirbto plastiko lentų atitiktį techninei specifikacijai patvirtinančius dokumentus; </w:t>
      </w:r>
    </w:p>
    <w:p w14:paraId="3A5077D6" w14:textId="77777777" w:rsidR="009319FB" w:rsidRPr="009319FB" w:rsidRDefault="009319FB" w:rsidP="009319FB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gamintojo deklaracijas arba kitus lygiaverčius dokumentus dėl naudojamų medžiagų; </w:t>
      </w:r>
    </w:p>
    <w:p w14:paraId="3C1227B5" w14:textId="77777777" w:rsidR="009319FB" w:rsidRPr="009319FB" w:rsidRDefault="009319FB" w:rsidP="009319FB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t xml:space="preserve">siūlomų lygiaverčių gaminių techninius aprašymus (jeigu siūlomi lygiaverčiai gaminiai); </w:t>
      </w:r>
    </w:p>
    <w:p w14:paraId="1F8A11DD" w14:textId="77777777" w:rsidR="009319FB" w:rsidRPr="009319FB" w:rsidRDefault="009319FB" w:rsidP="009319FB">
      <w:pPr>
        <w:numPr>
          <w:ilvl w:val="0"/>
          <w:numId w:val="32"/>
        </w:numPr>
        <w:spacing w:after="0"/>
        <w:rPr>
          <w:rFonts w:ascii="Arial" w:hAnsi="Arial" w:cs="Arial"/>
        </w:rPr>
      </w:pPr>
      <w:r w:rsidRPr="009319FB">
        <w:rPr>
          <w:rFonts w:ascii="Arial" w:hAnsi="Arial" w:cs="Arial"/>
        </w:rPr>
        <w:lastRenderedPageBreak/>
        <w:t>darbų organizavimo aprašą (jeigu jo pareikalaujama).</w:t>
      </w:r>
    </w:p>
    <w:p w14:paraId="3419618F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4B19AF72">
          <v:rect id="_x0000_i1030" style="width:0;height:1.5pt" o:hralign="center" o:hrstd="t" o:hr="t" fillcolor="#a0a0a0" stroked="f"/>
        </w:pict>
      </w:r>
    </w:p>
    <w:p w14:paraId="4CC07B0C" w14:textId="77777777" w:rsidR="006812F4" w:rsidRPr="00F37C5F" w:rsidRDefault="006812F4" w:rsidP="000531F6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7. SUTARTIES SUDARYMAS IR VYKDYMAS</w:t>
      </w:r>
    </w:p>
    <w:p w14:paraId="7B6CBD21" w14:textId="77777777" w:rsidR="000531F6" w:rsidRPr="00F37C5F" w:rsidRDefault="000531F6" w:rsidP="000531F6">
      <w:pPr>
        <w:spacing w:after="0"/>
        <w:jc w:val="center"/>
        <w:rPr>
          <w:rFonts w:ascii="Arial" w:hAnsi="Arial" w:cs="Arial"/>
          <w:b/>
          <w:bCs/>
        </w:rPr>
      </w:pPr>
    </w:p>
    <w:p w14:paraId="1199FAE0" w14:textId="106639CC" w:rsidR="009319FB" w:rsidRPr="009319FB" w:rsidRDefault="009319FB" w:rsidP="009319FB">
      <w:pPr>
        <w:spacing w:after="0" w:line="240" w:lineRule="auto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7.1.</w:t>
      </w:r>
      <w:r w:rsidRPr="009319FB">
        <w:rPr>
          <w:rFonts w:ascii="Arial" w:hAnsi="Arial" w:cs="Arial"/>
        </w:rPr>
        <w:t xml:space="preserve"> </w:t>
      </w:r>
      <w:r w:rsidR="007928E0" w:rsidRPr="007928E0">
        <w:rPr>
          <w:rFonts w:ascii="Arial" w:hAnsi="Arial" w:cs="Arial"/>
        </w:rPr>
        <w:t>Sutartis sudaroma su pirkimą laimėjusiu tiekėju Lietuvos Respublikos viešųjų pirkimų įstatymo nustatyta tvarka.</w:t>
      </w:r>
    </w:p>
    <w:p w14:paraId="60998333" w14:textId="632C5D7D" w:rsidR="009319FB" w:rsidRPr="009319FB" w:rsidRDefault="009319FB" w:rsidP="009319FB">
      <w:pPr>
        <w:spacing w:after="0" w:line="240" w:lineRule="auto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7.</w:t>
      </w:r>
      <w:r w:rsidR="007928E0">
        <w:rPr>
          <w:rFonts w:ascii="Arial" w:hAnsi="Arial" w:cs="Arial"/>
          <w:b/>
          <w:bCs/>
        </w:rPr>
        <w:t>2</w:t>
      </w:r>
      <w:r w:rsidRPr="009319FB">
        <w:rPr>
          <w:rFonts w:ascii="Arial" w:hAnsi="Arial" w:cs="Arial"/>
          <w:b/>
          <w:bCs/>
        </w:rPr>
        <w:t>.</w:t>
      </w:r>
      <w:r w:rsidRPr="009319FB">
        <w:rPr>
          <w:rFonts w:ascii="Arial" w:hAnsi="Arial" w:cs="Arial"/>
        </w:rPr>
        <w:t xml:space="preserve"> Darbai pradedami vykdyti po sutarties įsigaliojimo ir Perkančiosios organizacijos raštiško nurodymo pradėti darbus.</w:t>
      </w:r>
    </w:p>
    <w:p w14:paraId="7C4B2207" w14:textId="2B5E9E8E" w:rsidR="009319FB" w:rsidRPr="009319FB" w:rsidRDefault="009319FB" w:rsidP="009319FB">
      <w:pPr>
        <w:spacing w:after="0" w:line="240" w:lineRule="auto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7.</w:t>
      </w:r>
      <w:r w:rsidR="007928E0">
        <w:rPr>
          <w:rFonts w:ascii="Arial" w:hAnsi="Arial" w:cs="Arial"/>
          <w:b/>
          <w:bCs/>
        </w:rPr>
        <w:t>3</w:t>
      </w:r>
      <w:r w:rsidRPr="009319FB">
        <w:rPr>
          <w:rFonts w:ascii="Arial" w:hAnsi="Arial" w:cs="Arial"/>
          <w:b/>
          <w:bCs/>
        </w:rPr>
        <w:t>.</w:t>
      </w:r>
      <w:r w:rsidRPr="009319FB">
        <w:rPr>
          <w:rFonts w:ascii="Arial" w:hAnsi="Arial" w:cs="Arial"/>
        </w:rPr>
        <w:t xml:space="preserve"> Darbai turi būti visiškai užbaigti ir perduoti Perkančiajai organizacijai ne vėliau kaip per </w:t>
      </w:r>
      <w:r w:rsidRPr="009319FB">
        <w:rPr>
          <w:rFonts w:ascii="Arial" w:hAnsi="Arial" w:cs="Arial"/>
          <w:b/>
          <w:bCs/>
        </w:rPr>
        <w:t>2 mėnesius</w:t>
      </w:r>
      <w:r w:rsidRPr="009319FB">
        <w:rPr>
          <w:rFonts w:ascii="Arial" w:hAnsi="Arial" w:cs="Arial"/>
        </w:rPr>
        <w:t xml:space="preserve"> nuo sutarties įsigaliojimo dienos.</w:t>
      </w:r>
    </w:p>
    <w:p w14:paraId="696552F6" w14:textId="50453EAF" w:rsidR="009319FB" w:rsidRPr="009319FB" w:rsidRDefault="009319FB" w:rsidP="009319FB">
      <w:pPr>
        <w:spacing w:after="0" w:line="240" w:lineRule="auto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7.</w:t>
      </w:r>
      <w:r w:rsidR="007928E0">
        <w:rPr>
          <w:rFonts w:ascii="Arial" w:hAnsi="Arial" w:cs="Arial"/>
          <w:b/>
          <w:bCs/>
        </w:rPr>
        <w:t>4</w:t>
      </w:r>
      <w:r w:rsidRPr="009319FB">
        <w:rPr>
          <w:rFonts w:ascii="Arial" w:hAnsi="Arial" w:cs="Arial"/>
          <w:b/>
          <w:bCs/>
        </w:rPr>
        <w:t>.</w:t>
      </w:r>
      <w:r w:rsidRPr="009319FB">
        <w:rPr>
          <w:rFonts w:ascii="Arial" w:hAnsi="Arial" w:cs="Arial"/>
        </w:rPr>
        <w:t xml:space="preserve"> Darbai atliekami pagal techninę specifikaciją, projektus ir galiojančius teisės aktus.</w:t>
      </w:r>
    </w:p>
    <w:p w14:paraId="6F2CA146" w14:textId="2DFEF544" w:rsidR="009319FB" w:rsidRPr="009319FB" w:rsidRDefault="009319FB" w:rsidP="009319FB">
      <w:pPr>
        <w:spacing w:after="0" w:line="240" w:lineRule="auto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7.</w:t>
      </w:r>
      <w:r w:rsidR="007928E0">
        <w:rPr>
          <w:rFonts w:ascii="Arial" w:hAnsi="Arial" w:cs="Arial"/>
          <w:b/>
          <w:bCs/>
        </w:rPr>
        <w:t>5</w:t>
      </w:r>
      <w:r w:rsidRPr="009319FB">
        <w:rPr>
          <w:rFonts w:ascii="Arial" w:hAnsi="Arial" w:cs="Arial"/>
          <w:b/>
          <w:bCs/>
        </w:rPr>
        <w:t>.</w:t>
      </w:r>
      <w:r w:rsidRPr="009319FB">
        <w:rPr>
          <w:rFonts w:ascii="Arial" w:hAnsi="Arial" w:cs="Arial"/>
        </w:rPr>
        <w:t xml:space="preserve"> Rangovas atsako už darbo vietos sutvarkymą, atliekų surinkimą ir jų sutvarkymą teisės aktų nustatyta tvarka, išskyrus techninėje specifikacijoje numatytas medžiagas, kurios perduodamos Perkančiajai organizacijai.</w:t>
      </w:r>
    </w:p>
    <w:p w14:paraId="678255F2" w14:textId="7DDB49E5" w:rsidR="006812F4" w:rsidRPr="009319FB" w:rsidRDefault="009319FB" w:rsidP="00F37C5F">
      <w:pPr>
        <w:spacing w:after="0" w:line="240" w:lineRule="auto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7.</w:t>
      </w:r>
      <w:r w:rsidR="007928E0">
        <w:rPr>
          <w:rFonts w:ascii="Arial" w:hAnsi="Arial" w:cs="Arial"/>
          <w:b/>
          <w:bCs/>
        </w:rPr>
        <w:t>6</w:t>
      </w:r>
      <w:r w:rsidRPr="009319FB">
        <w:rPr>
          <w:rFonts w:ascii="Arial" w:hAnsi="Arial" w:cs="Arial"/>
          <w:b/>
          <w:bCs/>
        </w:rPr>
        <w:t>.</w:t>
      </w:r>
      <w:r w:rsidRPr="009319FB">
        <w:rPr>
          <w:rFonts w:ascii="Arial" w:hAnsi="Arial" w:cs="Arial"/>
        </w:rPr>
        <w:t xml:space="preserve"> Rangovas suteikia ne trumpesnę kaip </w:t>
      </w:r>
      <w:r w:rsidRPr="009319FB">
        <w:rPr>
          <w:rFonts w:ascii="Arial" w:hAnsi="Arial" w:cs="Arial"/>
          <w:b/>
          <w:bCs/>
        </w:rPr>
        <w:t>24 mėnesių</w:t>
      </w:r>
      <w:r w:rsidRPr="009319FB">
        <w:rPr>
          <w:rFonts w:ascii="Arial" w:hAnsi="Arial" w:cs="Arial"/>
        </w:rPr>
        <w:t xml:space="preserve"> atliktų darbų garantiją. Jeigu atskiroms medžiagoms gamintojas suteikia ilgesnę garantiją, rangovas privalo perduoti šias garantijas Perkančiajai organizacijai.</w:t>
      </w:r>
    </w:p>
    <w:p w14:paraId="0E281CE1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336C742B">
          <v:rect id="_x0000_i1031" style="width:0;height:1.5pt" o:hralign="center" o:hrstd="t" o:hr="t" fillcolor="#a0a0a0" stroked="f"/>
        </w:pict>
      </w:r>
    </w:p>
    <w:p w14:paraId="33E88FCC" w14:textId="77777777" w:rsidR="006812F4" w:rsidRPr="00F37C5F" w:rsidRDefault="006812F4" w:rsidP="000531F6">
      <w:pPr>
        <w:spacing w:after="0"/>
        <w:jc w:val="center"/>
        <w:rPr>
          <w:rFonts w:ascii="Arial" w:hAnsi="Arial" w:cs="Arial"/>
          <w:b/>
          <w:bCs/>
        </w:rPr>
      </w:pPr>
      <w:r w:rsidRPr="00F37C5F">
        <w:rPr>
          <w:rFonts w:ascii="Arial" w:hAnsi="Arial" w:cs="Arial"/>
          <w:b/>
          <w:bCs/>
        </w:rPr>
        <w:t>8. BAIGIAMOSIOS NUOSTATOS</w:t>
      </w:r>
    </w:p>
    <w:p w14:paraId="6B15E61C" w14:textId="77777777" w:rsidR="000531F6" w:rsidRPr="00F37C5F" w:rsidRDefault="000531F6" w:rsidP="000531F6">
      <w:pPr>
        <w:spacing w:after="0"/>
        <w:jc w:val="center"/>
        <w:rPr>
          <w:rFonts w:ascii="Arial" w:hAnsi="Arial" w:cs="Arial"/>
          <w:b/>
          <w:bCs/>
        </w:rPr>
      </w:pPr>
    </w:p>
    <w:p w14:paraId="2398BF6F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8.1.</w:t>
      </w:r>
      <w:r w:rsidRPr="009319FB">
        <w:rPr>
          <w:rFonts w:ascii="Arial" w:hAnsi="Arial" w:cs="Arial"/>
        </w:rPr>
        <w:t xml:space="preserve"> Visa komunikacija tarp Perkančiosios organizacijos ir tiekėjų vykdoma CVP IS priemonėmis.</w:t>
      </w:r>
    </w:p>
    <w:p w14:paraId="35F4C2FE" w14:textId="77777777" w:rsidR="009319FB" w:rsidRPr="009319FB" w:rsidRDefault="009319FB" w:rsidP="009319FB">
      <w:pPr>
        <w:spacing w:after="0"/>
        <w:rPr>
          <w:rFonts w:ascii="Arial" w:hAnsi="Arial" w:cs="Arial"/>
        </w:rPr>
      </w:pPr>
      <w:r w:rsidRPr="009319FB">
        <w:rPr>
          <w:rFonts w:ascii="Arial" w:hAnsi="Arial" w:cs="Arial"/>
          <w:b/>
          <w:bCs/>
        </w:rPr>
        <w:t>8.2.</w:t>
      </w:r>
      <w:r w:rsidRPr="009319FB">
        <w:rPr>
          <w:rFonts w:ascii="Arial" w:hAnsi="Arial" w:cs="Arial"/>
        </w:rPr>
        <w:t xml:space="preserve"> Ginčai nagrinėjami Lietuvos Respublikos teisės aktų nustatyta tvarka.</w:t>
      </w:r>
    </w:p>
    <w:p w14:paraId="561F4B1D" w14:textId="77777777" w:rsidR="006812F4" w:rsidRPr="00F37C5F" w:rsidRDefault="00000000" w:rsidP="006812F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pict w14:anchorId="62B16199">
          <v:rect id="_x0000_i1032" style="width:0;height:1.5pt" o:hralign="center" o:hrstd="t" o:hr="t" fillcolor="#a0a0a0" stroked="f"/>
        </w:pict>
      </w:r>
    </w:p>
    <w:p w14:paraId="11C3D6EE" w14:textId="36BFE0C3" w:rsidR="00511D53" w:rsidRPr="00F37C5F" w:rsidRDefault="00511D53" w:rsidP="00511D53">
      <w:pPr>
        <w:spacing w:after="0"/>
        <w:rPr>
          <w:rFonts w:ascii="Arial" w:hAnsi="Arial" w:cs="Arial"/>
        </w:rPr>
      </w:pPr>
    </w:p>
    <w:sectPr w:rsidR="00511D53" w:rsidRPr="00F37C5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7D527" w14:textId="77777777" w:rsidR="007464BD" w:rsidRDefault="007464BD" w:rsidP="00511D53">
      <w:pPr>
        <w:spacing w:after="0" w:line="240" w:lineRule="auto"/>
      </w:pPr>
      <w:r>
        <w:separator/>
      </w:r>
    </w:p>
  </w:endnote>
  <w:endnote w:type="continuationSeparator" w:id="0">
    <w:p w14:paraId="1DB60881" w14:textId="77777777" w:rsidR="007464BD" w:rsidRDefault="007464BD" w:rsidP="00511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4FB3B" w14:textId="77777777" w:rsidR="007464BD" w:rsidRDefault="007464BD" w:rsidP="00511D53">
      <w:pPr>
        <w:spacing w:after="0" w:line="240" w:lineRule="auto"/>
      </w:pPr>
      <w:r>
        <w:separator/>
      </w:r>
    </w:p>
  </w:footnote>
  <w:footnote w:type="continuationSeparator" w:id="0">
    <w:p w14:paraId="38560110" w14:textId="77777777" w:rsidR="007464BD" w:rsidRDefault="007464BD" w:rsidP="00511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5225"/>
    <w:multiLevelType w:val="multilevel"/>
    <w:tmpl w:val="1E22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F2968"/>
    <w:multiLevelType w:val="multilevel"/>
    <w:tmpl w:val="4658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60960"/>
    <w:multiLevelType w:val="multilevel"/>
    <w:tmpl w:val="A20A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86F1D"/>
    <w:multiLevelType w:val="multilevel"/>
    <w:tmpl w:val="1884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8F3572"/>
    <w:multiLevelType w:val="multilevel"/>
    <w:tmpl w:val="250E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6C5EA0"/>
    <w:multiLevelType w:val="multilevel"/>
    <w:tmpl w:val="C804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4C1DE2"/>
    <w:multiLevelType w:val="multilevel"/>
    <w:tmpl w:val="5E76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6173F"/>
    <w:multiLevelType w:val="multilevel"/>
    <w:tmpl w:val="F880E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D17987"/>
    <w:multiLevelType w:val="multilevel"/>
    <w:tmpl w:val="F340A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470DD5"/>
    <w:multiLevelType w:val="multilevel"/>
    <w:tmpl w:val="94FC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755255"/>
    <w:multiLevelType w:val="multilevel"/>
    <w:tmpl w:val="B192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D12593"/>
    <w:multiLevelType w:val="multilevel"/>
    <w:tmpl w:val="5DB4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DD0818"/>
    <w:multiLevelType w:val="multilevel"/>
    <w:tmpl w:val="4B0E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8A3B1F"/>
    <w:multiLevelType w:val="multilevel"/>
    <w:tmpl w:val="940C3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597080"/>
    <w:multiLevelType w:val="multilevel"/>
    <w:tmpl w:val="457AE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587959"/>
    <w:multiLevelType w:val="multilevel"/>
    <w:tmpl w:val="5390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EA3F87"/>
    <w:multiLevelType w:val="multilevel"/>
    <w:tmpl w:val="DABA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9F23E6"/>
    <w:multiLevelType w:val="hybridMultilevel"/>
    <w:tmpl w:val="B58C4F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C6AEB"/>
    <w:multiLevelType w:val="multilevel"/>
    <w:tmpl w:val="26AA9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B52A35"/>
    <w:multiLevelType w:val="multilevel"/>
    <w:tmpl w:val="C942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F83593"/>
    <w:multiLevelType w:val="hybridMultilevel"/>
    <w:tmpl w:val="AAFE5B28"/>
    <w:lvl w:ilvl="0" w:tplc="0448996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428EA"/>
    <w:multiLevelType w:val="multilevel"/>
    <w:tmpl w:val="BAA8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187938"/>
    <w:multiLevelType w:val="multilevel"/>
    <w:tmpl w:val="5B74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60E72"/>
    <w:multiLevelType w:val="multilevel"/>
    <w:tmpl w:val="CB72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C1BA7"/>
    <w:multiLevelType w:val="multilevel"/>
    <w:tmpl w:val="2B0E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1B1E24"/>
    <w:multiLevelType w:val="multilevel"/>
    <w:tmpl w:val="0B0E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2547DC"/>
    <w:multiLevelType w:val="multilevel"/>
    <w:tmpl w:val="F880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081B7A"/>
    <w:multiLevelType w:val="multilevel"/>
    <w:tmpl w:val="A1C2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5972F0"/>
    <w:multiLevelType w:val="multilevel"/>
    <w:tmpl w:val="7DDE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AB3CB1"/>
    <w:multiLevelType w:val="multilevel"/>
    <w:tmpl w:val="0E8A2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3323CE"/>
    <w:multiLevelType w:val="multilevel"/>
    <w:tmpl w:val="B4CC7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136AB6"/>
    <w:multiLevelType w:val="multilevel"/>
    <w:tmpl w:val="0D7A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797704">
    <w:abstractNumId w:val="23"/>
  </w:num>
  <w:num w:numId="2" w16cid:durableId="1885632186">
    <w:abstractNumId w:val="0"/>
  </w:num>
  <w:num w:numId="3" w16cid:durableId="1416627671">
    <w:abstractNumId w:val="8"/>
  </w:num>
  <w:num w:numId="4" w16cid:durableId="358554888">
    <w:abstractNumId w:val="13"/>
  </w:num>
  <w:num w:numId="5" w16cid:durableId="1825003287">
    <w:abstractNumId w:val="29"/>
  </w:num>
  <w:num w:numId="6" w16cid:durableId="2115517835">
    <w:abstractNumId w:val="16"/>
  </w:num>
  <w:num w:numId="7" w16cid:durableId="50731357">
    <w:abstractNumId w:val="10"/>
  </w:num>
  <w:num w:numId="8" w16cid:durableId="1218055241">
    <w:abstractNumId w:val="11"/>
  </w:num>
  <w:num w:numId="9" w16cid:durableId="168719323">
    <w:abstractNumId w:val="28"/>
  </w:num>
  <w:num w:numId="10" w16cid:durableId="887567232">
    <w:abstractNumId w:val="24"/>
  </w:num>
  <w:num w:numId="11" w16cid:durableId="649553436">
    <w:abstractNumId w:val="9"/>
  </w:num>
  <w:num w:numId="12" w16cid:durableId="584611498">
    <w:abstractNumId w:val="5"/>
  </w:num>
  <w:num w:numId="13" w16cid:durableId="1931306050">
    <w:abstractNumId w:val="12"/>
  </w:num>
  <w:num w:numId="14" w16cid:durableId="1244416851">
    <w:abstractNumId w:val="30"/>
  </w:num>
  <w:num w:numId="15" w16cid:durableId="1259603527">
    <w:abstractNumId w:val="31"/>
  </w:num>
  <w:num w:numId="16" w16cid:durableId="365181690">
    <w:abstractNumId w:val="2"/>
  </w:num>
  <w:num w:numId="17" w16cid:durableId="108087271">
    <w:abstractNumId w:val="21"/>
  </w:num>
  <w:num w:numId="18" w16cid:durableId="1038041971">
    <w:abstractNumId w:val="6"/>
  </w:num>
  <w:num w:numId="19" w16cid:durableId="659430008">
    <w:abstractNumId w:val="18"/>
  </w:num>
  <w:num w:numId="20" w16cid:durableId="1428647538">
    <w:abstractNumId w:val="4"/>
  </w:num>
  <w:num w:numId="21" w16cid:durableId="1869758178">
    <w:abstractNumId w:val="22"/>
  </w:num>
  <w:num w:numId="22" w16cid:durableId="1898006717">
    <w:abstractNumId w:val="17"/>
  </w:num>
  <w:num w:numId="23" w16cid:durableId="1254319243">
    <w:abstractNumId w:val="20"/>
  </w:num>
  <w:num w:numId="24" w16cid:durableId="1492061160">
    <w:abstractNumId w:val="1"/>
  </w:num>
  <w:num w:numId="25" w16cid:durableId="1342466770">
    <w:abstractNumId w:val="26"/>
  </w:num>
  <w:num w:numId="26" w16cid:durableId="2121492259">
    <w:abstractNumId w:val="14"/>
  </w:num>
  <w:num w:numId="27" w16cid:durableId="435947191">
    <w:abstractNumId w:val="27"/>
  </w:num>
  <w:num w:numId="28" w16cid:durableId="697581831">
    <w:abstractNumId w:val="7"/>
  </w:num>
  <w:num w:numId="29" w16cid:durableId="75828867">
    <w:abstractNumId w:val="3"/>
  </w:num>
  <w:num w:numId="30" w16cid:durableId="1265190461">
    <w:abstractNumId w:val="25"/>
  </w:num>
  <w:num w:numId="31" w16cid:durableId="241377537">
    <w:abstractNumId w:val="15"/>
  </w:num>
  <w:num w:numId="32" w16cid:durableId="11766519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A50"/>
    <w:rsid w:val="00034330"/>
    <w:rsid w:val="0003557C"/>
    <w:rsid w:val="000531F6"/>
    <w:rsid w:val="000A3564"/>
    <w:rsid w:val="000B4E5C"/>
    <w:rsid w:val="001316C8"/>
    <w:rsid w:val="00166E5F"/>
    <w:rsid w:val="00284F7E"/>
    <w:rsid w:val="003C5861"/>
    <w:rsid w:val="00454137"/>
    <w:rsid w:val="004A4C09"/>
    <w:rsid w:val="004D05F6"/>
    <w:rsid w:val="004D0B40"/>
    <w:rsid w:val="00511D53"/>
    <w:rsid w:val="00556165"/>
    <w:rsid w:val="005C0E20"/>
    <w:rsid w:val="006215B5"/>
    <w:rsid w:val="006812F4"/>
    <w:rsid w:val="006C7CD6"/>
    <w:rsid w:val="006F5561"/>
    <w:rsid w:val="007131CA"/>
    <w:rsid w:val="00721DF5"/>
    <w:rsid w:val="00742A50"/>
    <w:rsid w:val="007464BD"/>
    <w:rsid w:val="007928E0"/>
    <w:rsid w:val="007E4194"/>
    <w:rsid w:val="00874D4B"/>
    <w:rsid w:val="009033EA"/>
    <w:rsid w:val="009319FB"/>
    <w:rsid w:val="00952B4F"/>
    <w:rsid w:val="00A755DB"/>
    <w:rsid w:val="00B45011"/>
    <w:rsid w:val="00BC1D00"/>
    <w:rsid w:val="00BD4DA2"/>
    <w:rsid w:val="00BF5EE8"/>
    <w:rsid w:val="00C4736B"/>
    <w:rsid w:val="00C9092A"/>
    <w:rsid w:val="00CE68FC"/>
    <w:rsid w:val="00CF6BEF"/>
    <w:rsid w:val="00D46AA9"/>
    <w:rsid w:val="00E74B8B"/>
    <w:rsid w:val="00F37C5F"/>
    <w:rsid w:val="00F55F3A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68FCF"/>
  <w15:chartTrackingRefBased/>
  <w15:docId w15:val="{8F7D5FC0-4866-4083-84B7-31D94733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42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42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42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42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42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42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42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42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42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42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42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42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42A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42A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42A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42A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42A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42A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42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42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42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42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42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42A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42A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42A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42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42A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42A50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11D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1D53"/>
  </w:style>
  <w:style w:type="paragraph" w:styleId="Porat">
    <w:name w:val="footer"/>
    <w:basedOn w:val="prastasis"/>
    <w:link w:val="PoratDiagrama"/>
    <w:unhideWhenUsed/>
    <w:rsid w:val="00511D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11D53"/>
  </w:style>
  <w:style w:type="character" w:styleId="Hipersaitas">
    <w:name w:val="Hyperlink"/>
    <w:rsid w:val="000B4E5C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B4E5C"/>
    <w:rPr>
      <w:color w:val="605E5C"/>
      <w:shd w:val="clear" w:color="auto" w:fill="E1DFDD"/>
    </w:rPr>
  </w:style>
  <w:style w:type="paragraph" w:styleId="Pagrindiniotekstotrauka3">
    <w:name w:val="Body Text Indent 3"/>
    <w:basedOn w:val="prastasis"/>
    <w:link w:val="Pagrindiniotekstotrauka3Diagrama"/>
    <w:rsid w:val="000531F6"/>
    <w:pPr>
      <w:spacing w:after="0" w:line="240" w:lineRule="auto"/>
      <w:ind w:firstLine="680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531F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Grietas">
    <w:name w:val="Strong"/>
    <w:basedOn w:val="Numatytasispastraiposriftas"/>
    <w:uiPriority w:val="22"/>
    <w:qFormat/>
    <w:rsid w:val="007E4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aitija@saugoma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3467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Kalninytė</dc:creator>
  <cp:keywords/>
  <dc:description/>
  <cp:lastModifiedBy>Alma Kalninytė</cp:lastModifiedBy>
  <cp:revision>16</cp:revision>
  <dcterms:created xsi:type="dcterms:W3CDTF">2026-04-28T21:06:00Z</dcterms:created>
  <dcterms:modified xsi:type="dcterms:W3CDTF">2026-07-06T22:48:00Z</dcterms:modified>
</cp:coreProperties>
</file>